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D966" w:themeColor="accent4" w:themeTint="99"/>
  <w:body>
    <w:p w14:paraId="744F8D4E" w14:textId="77777777" w:rsidR="00A80E37" w:rsidRPr="004A53D8" w:rsidRDefault="00A80E37" w:rsidP="00A80E37">
      <w:pPr>
        <w:widowControl w:val="0"/>
        <w:autoSpaceDE w:val="0"/>
        <w:autoSpaceDN w:val="0"/>
        <w:spacing w:after="0" w:line="240" w:lineRule="auto"/>
        <w:ind w:right="-334"/>
        <w:jc w:val="center"/>
        <w:rPr>
          <w:rFonts w:ascii="Algerian" w:eastAsia="Calibri" w:hAnsi="Algerian" w:cs="Calibri"/>
          <w:b/>
          <w:color w:val="FF0000"/>
          <w:sz w:val="32"/>
          <w:szCs w:val="32"/>
        </w:rPr>
      </w:pPr>
      <w:r w:rsidRPr="004A53D8">
        <w:rPr>
          <w:rFonts w:ascii="Algerian" w:eastAsia="Calibri" w:hAnsi="Algerian" w:cs="Calibri"/>
          <w:b/>
          <w:color w:val="FF0000"/>
          <w:sz w:val="32"/>
          <w:szCs w:val="32"/>
        </w:rPr>
        <w:t>Holy Cross College (Autonomous), Nagercoil</w:t>
      </w:r>
    </w:p>
    <w:p w14:paraId="2AECDC21" w14:textId="77777777" w:rsidR="00A80E37" w:rsidRPr="004A53D8" w:rsidRDefault="00A80E37" w:rsidP="00A80E37">
      <w:pPr>
        <w:spacing w:after="0" w:line="240" w:lineRule="auto"/>
        <w:ind w:right="-334"/>
        <w:jc w:val="center"/>
        <w:rPr>
          <w:rFonts w:ascii="Book Antiqua" w:eastAsia="Times New Roman" w:hAnsi="Book Antiqua" w:cs="Times New Roman"/>
          <w:b/>
          <w:bCs/>
          <w:color w:val="4472C4" w:themeColor="accent1"/>
          <w:sz w:val="28"/>
          <w:szCs w:val="28"/>
        </w:rPr>
      </w:pPr>
      <w:r w:rsidRPr="004A53D8">
        <w:rPr>
          <w:rFonts w:ascii="Book Antiqua" w:eastAsia="Times New Roman" w:hAnsi="Book Antiqua" w:cs="Times New Roman"/>
          <w:b/>
          <w:bCs/>
          <w:color w:val="4472C4" w:themeColor="accent1"/>
          <w:sz w:val="28"/>
          <w:szCs w:val="28"/>
        </w:rPr>
        <w:t>An ISO 9001: 2015 Certified Institution &amp;</w:t>
      </w:r>
    </w:p>
    <w:p w14:paraId="5BC59BF4" w14:textId="77777777" w:rsidR="00A80E37" w:rsidRPr="004A53D8" w:rsidRDefault="00A80E37" w:rsidP="00A80E37">
      <w:pPr>
        <w:spacing w:after="0" w:line="240" w:lineRule="auto"/>
        <w:ind w:right="-334"/>
        <w:jc w:val="center"/>
        <w:rPr>
          <w:rFonts w:ascii="Book Antiqua" w:eastAsia="Times New Roman" w:hAnsi="Book Antiqua" w:cs="Times New Roman"/>
          <w:b/>
          <w:color w:val="4472C4" w:themeColor="accent1"/>
          <w:sz w:val="28"/>
          <w:szCs w:val="28"/>
        </w:rPr>
      </w:pPr>
      <w:r w:rsidRPr="004A53D8">
        <w:rPr>
          <w:rFonts w:ascii="Book Antiqua" w:eastAsia="Times New Roman" w:hAnsi="Book Antiqua" w:cs="Times New Roman"/>
          <w:b/>
          <w:bCs/>
          <w:color w:val="4472C4" w:themeColor="accent1"/>
          <w:sz w:val="28"/>
          <w:szCs w:val="28"/>
        </w:rPr>
        <w:t>Accredited with ‘A+’ Grade (CGPA 3.35 - IV Cycle) by NAAC</w:t>
      </w:r>
    </w:p>
    <w:p w14:paraId="46FCC1CC" w14:textId="77777777" w:rsidR="00A80E37" w:rsidRPr="004A53D8" w:rsidRDefault="00A80E37" w:rsidP="00A80E37">
      <w:pPr>
        <w:widowControl w:val="0"/>
        <w:autoSpaceDE w:val="0"/>
        <w:autoSpaceDN w:val="0"/>
        <w:spacing w:after="0" w:line="240" w:lineRule="auto"/>
        <w:ind w:right="-334"/>
        <w:jc w:val="center"/>
        <w:rPr>
          <w:rFonts w:ascii="Book Antiqua" w:eastAsia="Times New Roman" w:hAnsi="Book Antiqua" w:cs="Times New Roman"/>
          <w:b/>
          <w:color w:val="4472C4" w:themeColor="accent1"/>
          <w:sz w:val="24"/>
          <w:szCs w:val="24"/>
          <w:lang w:val="en-IN" w:eastAsia="en-IN"/>
        </w:rPr>
      </w:pPr>
      <w:r w:rsidRPr="004A53D8">
        <w:rPr>
          <w:rFonts w:ascii="Book Antiqua" w:eastAsia="Times New Roman" w:hAnsi="Book Antiqua" w:cs="Times New Roman"/>
          <w:b/>
          <w:color w:val="4472C4" w:themeColor="accent1"/>
          <w:sz w:val="28"/>
          <w:szCs w:val="28"/>
          <w:lang w:val="en-IN" w:eastAsia="en-IN"/>
        </w:rPr>
        <w:t>Affiliated to Manonmaniam Sundaranar University, Tirunelveli</w:t>
      </w:r>
    </w:p>
    <w:p w14:paraId="69A386FF" w14:textId="77777777" w:rsidR="00A80E37" w:rsidRPr="004A53D8" w:rsidRDefault="00A80E37" w:rsidP="00A80E37">
      <w:pPr>
        <w:spacing w:after="0"/>
        <w:jc w:val="center"/>
        <w:rPr>
          <w:rFonts w:ascii="Times New Roman" w:hAnsi="Times New Roman" w:cs="Times New Roman"/>
          <w:b/>
          <w:color w:val="4472C4" w:themeColor="accent1"/>
          <w:sz w:val="32"/>
          <w:szCs w:val="32"/>
        </w:rPr>
      </w:pPr>
    </w:p>
    <w:p w14:paraId="08E009E8" w14:textId="05508682" w:rsidR="00564721" w:rsidRDefault="00A80E37" w:rsidP="00A80E37">
      <w:pPr>
        <w:jc w:val="center"/>
      </w:pPr>
      <w:r>
        <w:rPr>
          <w:rFonts w:ascii="Times New Roman" w:hAnsi="Times New Roman" w:cs="Times New Roman"/>
          <w:b/>
          <w:noProof/>
          <w:sz w:val="32"/>
          <w:szCs w:val="32"/>
        </w:rPr>
        <w:drawing>
          <wp:inline distT="0" distB="0" distL="0" distR="0" wp14:anchorId="7D44EF95" wp14:editId="58A81679">
            <wp:extent cx="1962150" cy="1811216"/>
            <wp:effectExtent l="0" t="0" r="0" b="0"/>
            <wp:docPr id="18" name="Picture 18" descr="F:\Emblem - Sign\HCC 2023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mblem - Sign\HCC 2023 Logo whit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1811216"/>
                    </a:xfrm>
                    <a:prstGeom prst="rect">
                      <a:avLst/>
                    </a:prstGeom>
                    <a:noFill/>
                    <a:ln>
                      <a:noFill/>
                    </a:ln>
                  </pic:spPr>
                </pic:pic>
              </a:graphicData>
            </a:graphic>
          </wp:inline>
        </w:drawing>
      </w:r>
    </w:p>
    <w:p w14:paraId="4B71F291" w14:textId="77777777" w:rsidR="00A80E37" w:rsidRPr="008B77CB" w:rsidRDefault="00A80E37" w:rsidP="00A80E37">
      <w:pPr>
        <w:spacing w:after="0"/>
        <w:jc w:val="center"/>
        <w:rPr>
          <w:rFonts w:ascii="Times New Roman" w:hAnsi="Times New Roman" w:cs="Times New Roman"/>
          <w:b/>
          <w:sz w:val="40"/>
          <w:szCs w:val="40"/>
        </w:rPr>
      </w:pPr>
      <w:r w:rsidRPr="008B77CB">
        <w:rPr>
          <w:rFonts w:ascii="Times New Roman" w:hAnsi="Times New Roman" w:cs="Times New Roman"/>
          <w:b/>
          <w:color w:val="353333"/>
          <w:sz w:val="40"/>
          <w:szCs w:val="40"/>
        </w:rPr>
        <w:t>Department of Zoology</w:t>
      </w:r>
    </w:p>
    <w:p w14:paraId="6D7377B2" w14:textId="77777777" w:rsidR="00A80E37" w:rsidRDefault="00A80E37" w:rsidP="00A80E37">
      <w:pPr>
        <w:spacing w:after="0"/>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4F5EB28A" wp14:editId="295EA67A">
            <wp:extent cx="1628775" cy="1400175"/>
            <wp:effectExtent l="0" t="0" r="0" b="0"/>
            <wp:docPr id="19" name="Picture 19" descr="F:\Emblem - Sign\zoolog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mblem - Sign\zoology_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1400175"/>
                    </a:xfrm>
                    <a:prstGeom prst="rect">
                      <a:avLst/>
                    </a:prstGeom>
                    <a:noFill/>
                    <a:ln>
                      <a:noFill/>
                    </a:ln>
                  </pic:spPr>
                </pic:pic>
              </a:graphicData>
            </a:graphic>
          </wp:inline>
        </w:drawing>
      </w:r>
    </w:p>
    <w:p w14:paraId="01C3CB66" w14:textId="77777777" w:rsidR="00A80E37" w:rsidRPr="00A65236" w:rsidRDefault="00A80E37" w:rsidP="00BD2844">
      <w:pPr>
        <w:spacing w:line="240" w:lineRule="auto"/>
        <w:jc w:val="center"/>
        <w:rPr>
          <w:rFonts w:ascii="Times New Roman" w:hAnsi="Times New Roman" w:cs="Times New Roman"/>
          <w:b/>
          <w:sz w:val="32"/>
          <w:szCs w:val="32"/>
        </w:rPr>
      </w:pPr>
      <w:r w:rsidRPr="00A65236">
        <w:rPr>
          <w:rFonts w:ascii="Times New Roman" w:hAnsi="Times New Roman" w:cs="Times New Roman"/>
          <w:b/>
          <w:sz w:val="32"/>
          <w:szCs w:val="32"/>
        </w:rPr>
        <w:t>Report</w:t>
      </w:r>
    </w:p>
    <w:p w14:paraId="19862CD0" w14:textId="7AF85B28" w:rsidR="00A80E37" w:rsidRDefault="0082326D" w:rsidP="00BD2844">
      <w:pPr>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Department Bridge Course</w:t>
      </w:r>
    </w:p>
    <w:p w14:paraId="1683652D" w14:textId="10C94D6C" w:rsidR="00015F2C" w:rsidRDefault="0082326D" w:rsidP="00BD284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r w:rsidR="00015F2C" w:rsidRPr="00015F2C">
        <w:rPr>
          <w:rFonts w:ascii="Times New Roman" w:hAnsi="Times New Roman" w:cs="Times New Roman"/>
          <w:b/>
          <w:bCs/>
          <w:sz w:val="24"/>
          <w:szCs w:val="24"/>
        </w:rPr>
        <w:t>4-07-2024</w:t>
      </w:r>
    </w:p>
    <w:p w14:paraId="78DA99E5" w14:textId="4D06E2D6" w:rsidR="00B223B2" w:rsidRDefault="00B223B2" w:rsidP="00B223B2">
      <w:pPr>
        <w:rPr>
          <w:rFonts w:ascii="Times New Roman" w:hAnsi="Times New Roman" w:cs="Times New Roman"/>
          <w:b/>
          <w:bCs/>
          <w:sz w:val="28"/>
          <w:szCs w:val="28"/>
        </w:rPr>
      </w:pPr>
      <w:r>
        <w:rPr>
          <w:rFonts w:ascii="Times New Roman" w:hAnsi="Times New Roman" w:cs="Times New Roman"/>
          <w:b/>
          <w:bCs/>
          <w:sz w:val="28"/>
          <w:szCs w:val="28"/>
        </w:rPr>
        <w:t xml:space="preserve">Theme </w:t>
      </w:r>
    </w:p>
    <w:p w14:paraId="48A9FD2F" w14:textId="7B89ED3B" w:rsidR="00D20530" w:rsidRPr="00D20530" w:rsidRDefault="00823E3D" w:rsidP="00D20530">
      <w:pPr>
        <w:ind w:firstLine="720"/>
        <w:rPr>
          <w:rFonts w:ascii="Times New Roman" w:hAnsi="Times New Roman" w:cs="Times New Roman"/>
          <w:sz w:val="28"/>
          <w:szCs w:val="28"/>
        </w:rPr>
      </w:pPr>
      <w:r>
        <w:rPr>
          <w:rFonts w:ascii="Times New Roman" w:hAnsi="Times New Roman" w:cs="Times New Roman"/>
          <w:sz w:val="28"/>
          <w:szCs w:val="28"/>
        </w:rPr>
        <w:t>“</w:t>
      </w:r>
      <w:r w:rsidR="00D20530">
        <w:rPr>
          <w:rFonts w:ascii="Times New Roman" w:hAnsi="Times New Roman" w:cs="Times New Roman"/>
          <w:sz w:val="28"/>
          <w:szCs w:val="28"/>
        </w:rPr>
        <w:t>I</w:t>
      </w:r>
      <w:r w:rsidR="00D20530" w:rsidRPr="00D20530">
        <w:rPr>
          <w:rFonts w:ascii="Times New Roman" w:hAnsi="Times New Roman" w:cs="Times New Roman"/>
          <w:sz w:val="28"/>
          <w:szCs w:val="28"/>
        </w:rPr>
        <w:t xml:space="preserve">ntroduce students to the academic and extracurricular activities available in </w:t>
      </w:r>
      <w:r w:rsidR="00781B31" w:rsidRPr="00D20530">
        <w:rPr>
          <w:rFonts w:ascii="Times New Roman" w:hAnsi="Times New Roman" w:cs="Times New Roman"/>
          <w:sz w:val="28"/>
          <w:szCs w:val="28"/>
        </w:rPr>
        <w:t>their respective</w:t>
      </w:r>
      <w:r w:rsidR="00D20530" w:rsidRPr="00D20530">
        <w:rPr>
          <w:rFonts w:ascii="Times New Roman" w:hAnsi="Times New Roman" w:cs="Times New Roman"/>
          <w:sz w:val="28"/>
          <w:szCs w:val="28"/>
        </w:rPr>
        <w:t xml:space="preserve"> program</w:t>
      </w:r>
      <w:r>
        <w:rPr>
          <w:rFonts w:ascii="Times New Roman" w:hAnsi="Times New Roman" w:cs="Times New Roman"/>
          <w:sz w:val="28"/>
          <w:szCs w:val="28"/>
        </w:rPr>
        <w:t>”</w:t>
      </w:r>
    </w:p>
    <w:p w14:paraId="572381A9" w14:textId="3C62DBC7" w:rsidR="008B0000" w:rsidRPr="00781B31" w:rsidRDefault="008B0000" w:rsidP="00B223B2">
      <w:pPr>
        <w:rPr>
          <w:rFonts w:ascii="Times New Roman" w:hAnsi="Times New Roman" w:cs="Times New Roman"/>
          <w:b/>
          <w:bCs/>
          <w:sz w:val="28"/>
          <w:szCs w:val="28"/>
        </w:rPr>
      </w:pPr>
      <w:r w:rsidRPr="00781B31">
        <w:rPr>
          <w:rFonts w:ascii="Times New Roman" w:hAnsi="Times New Roman" w:cs="Times New Roman"/>
          <w:b/>
          <w:bCs/>
          <w:sz w:val="28"/>
          <w:szCs w:val="28"/>
        </w:rPr>
        <w:t>Objective</w:t>
      </w:r>
    </w:p>
    <w:p w14:paraId="26C614BB" w14:textId="77777777" w:rsidR="00BD2844" w:rsidRDefault="008B0000" w:rsidP="00BD2844">
      <w:pPr>
        <w:jc w:val="both"/>
        <w:rPr>
          <w:rFonts w:ascii="Times New Roman" w:hAnsi="Times New Roman" w:cs="Times New Roman"/>
          <w:sz w:val="28"/>
          <w:szCs w:val="28"/>
        </w:rPr>
      </w:pPr>
      <w:r w:rsidRPr="00120A31">
        <w:rPr>
          <w:rFonts w:ascii="Times New Roman" w:hAnsi="Times New Roman" w:cs="Times New Roman"/>
          <w:sz w:val="28"/>
          <w:szCs w:val="28"/>
        </w:rPr>
        <w:tab/>
      </w:r>
      <w:proofErr w:type="gramStart"/>
      <w:r w:rsidR="00120A31" w:rsidRPr="00120A31">
        <w:rPr>
          <w:rFonts w:ascii="Times New Roman" w:hAnsi="Times New Roman" w:cs="Times New Roman"/>
          <w:sz w:val="28"/>
          <w:szCs w:val="28"/>
        </w:rPr>
        <w:t>To align students with the Vision and Mission of the Department of Zoology</w:t>
      </w:r>
      <w:r w:rsidR="00120A31">
        <w:rPr>
          <w:rFonts w:ascii="Times New Roman" w:hAnsi="Times New Roman" w:cs="Times New Roman"/>
          <w:sz w:val="28"/>
          <w:szCs w:val="28"/>
        </w:rPr>
        <w:t xml:space="preserve"> and </w:t>
      </w:r>
      <w:r w:rsidR="00120A31" w:rsidRPr="00120A31">
        <w:rPr>
          <w:rFonts w:ascii="Times New Roman" w:hAnsi="Times New Roman" w:cs="Times New Roman"/>
          <w:sz w:val="28"/>
          <w:szCs w:val="28"/>
        </w:rPr>
        <w:t>explain the principles of Outcome-Based Education (OBE) and to educate students on the Program Outcomes (POs) and Program Specific Outcomes (PSOs) of the Zoology Program.</w:t>
      </w:r>
      <w:proofErr w:type="gramEnd"/>
      <w:r w:rsidR="00120A31">
        <w:rPr>
          <w:rFonts w:ascii="Times New Roman" w:hAnsi="Times New Roman" w:cs="Times New Roman"/>
          <w:sz w:val="28"/>
          <w:szCs w:val="28"/>
        </w:rPr>
        <w:t xml:space="preserve"> </w:t>
      </w:r>
      <w:proofErr w:type="gramStart"/>
      <w:r w:rsidR="00120A31" w:rsidRPr="00120A31">
        <w:rPr>
          <w:rFonts w:ascii="Times New Roman" w:hAnsi="Times New Roman" w:cs="Times New Roman"/>
          <w:sz w:val="28"/>
          <w:szCs w:val="28"/>
        </w:rPr>
        <w:t>To provide insights into various career opportunities available in the field of Zoology.</w:t>
      </w:r>
      <w:proofErr w:type="gramEnd"/>
    </w:p>
    <w:p w14:paraId="043F0149" w14:textId="20197DAF" w:rsidR="002339D4" w:rsidRPr="00BD2844" w:rsidRDefault="002339D4" w:rsidP="00BD2844">
      <w:pPr>
        <w:jc w:val="both"/>
        <w:rPr>
          <w:rFonts w:ascii="Times New Roman" w:hAnsi="Times New Roman" w:cs="Times New Roman"/>
          <w:bCs/>
          <w:sz w:val="28"/>
          <w:szCs w:val="28"/>
        </w:rPr>
      </w:pPr>
      <w:r w:rsidRPr="00654AE4">
        <w:rPr>
          <w:rFonts w:ascii="Times New Roman" w:hAnsi="Times New Roman" w:cs="Times New Roman"/>
          <w:b/>
          <w:sz w:val="28"/>
          <w:szCs w:val="28"/>
        </w:rPr>
        <w:t>Organ</w:t>
      </w:r>
      <w:r w:rsidR="007D64AD">
        <w:rPr>
          <w:rFonts w:ascii="Times New Roman" w:hAnsi="Times New Roman" w:cs="Times New Roman"/>
          <w:b/>
          <w:sz w:val="28"/>
          <w:szCs w:val="28"/>
        </w:rPr>
        <w:t>izer</w:t>
      </w:r>
      <w:r w:rsidR="00BD2844">
        <w:rPr>
          <w:rFonts w:ascii="Times New Roman" w:hAnsi="Times New Roman" w:cs="Times New Roman"/>
          <w:b/>
          <w:sz w:val="28"/>
          <w:szCs w:val="28"/>
        </w:rPr>
        <w:t xml:space="preserve">: </w:t>
      </w:r>
      <w:r>
        <w:rPr>
          <w:rFonts w:ascii="Times New Roman" w:hAnsi="Times New Roman" w:cs="Times New Roman"/>
          <w:b/>
          <w:sz w:val="28"/>
          <w:szCs w:val="28"/>
        </w:rPr>
        <w:tab/>
      </w:r>
      <w:r w:rsidR="00AC7459" w:rsidRPr="00BD2844">
        <w:rPr>
          <w:rFonts w:ascii="Times New Roman" w:hAnsi="Times New Roman" w:cs="Times New Roman"/>
          <w:bCs/>
          <w:sz w:val="28"/>
          <w:szCs w:val="28"/>
        </w:rPr>
        <w:t>Department of Zoology</w:t>
      </w:r>
    </w:p>
    <w:p w14:paraId="10AE4159" w14:textId="0ED24418" w:rsidR="00145B92" w:rsidRDefault="00145B92" w:rsidP="00B95942">
      <w:pPr>
        <w:spacing w:line="360" w:lineRule="auto"/>
        <w:ind w:firstLine="720"/>
        <w:jc w:val="both"/>
        <w:rPr>
          <w:rFonts w:ascii="Times New Roman" w:hAnsi="Times New Roman" w:cs="Times New Roman"/>
          <w:sz w:val="28"/>
          <w:szCs w:val="28"/>
        </w:rPr>
      </w:pPr>
      <w:r w:rsidRPr="00145B92">
        <w:rPr>
          <w:rFonts w:ascii="Times New Roman" w:hAnsi="Times New Roman" w:cs="Times New Roman"/>
          <w:sz w:val="28"/>
          <w:szCs w:val="28"/>
        </w:rPr>
        <w:lastRenderedPageBreak/>
        <w:t xml:space="preserve">The I B.Sc. Zoology students participated in a Bridge course organized by the Department of Zoology. Dr. S. Mary Mettilda Bai, Associate Professor of Zoology, briefed them on the Vision and Mission of the college. Dr. F. Brisca Renuga, Associate Professor, explained Outcome-Based Education, Program Outcomes (POs), and Program Specific Outcomes (PSOs). She also expanded on the concept of outcome-based education and discussed the POs and PSOs of the Zoology Program. Dr. C. Josephine Priyatharshini, Assistant Professor of Zoology, focused on terminology pertinent to the field of Zoology. Dr. A. Punitha, Assistant Professor of </w:t>
      </w:r>
      <w:r w:rsidR="00CA6A67" w:rsidRPr="00145B92">
        <w:rPr>
          <w:rFonts w:ascii="Times New Roman" w:hAnsi="Times New Roman" w:cs="Times New Roman"/>
          <w:sz w:val="28"/>
          <w:szCs w:val="28"/>
        </w:rPr>
        <w:t>Zoology provided</w:t>
      </w:r>
      <w:r w:rsidRPr="00145B92">
        <w:rPr>
          <w:rFonts w:ascii="Times New Roman" w:hAnsi="Times New Roman" w:cs="Times New Roman"/>
          <w:sz w:val="28"/>
          <w:szCs w:val="28"/>
        </w:rPr>
        <w:t xml:space="preserve"> insights into various career opportunities, higher education options, and entrepreneurial prospects available in the field of Zoology. Dr. A. Shyla Suganthi, the Head and Associate Professor of Zoology, elaborated on the career prospects of studying Zoology. Finally, Dr. Jeni Chandar Padua, Assistant Professor of Zoology, discussed the entrepreneurial opportunities associated with studying Zoology.</w:t>
      </w:r>
      <w:r w:rsidR="001F4F6F">
        <w:rPr>
          <w:rFonts w:ascii="Times New Roman" w:hAnsi="Times New Roman" w:cs="Times New Roman"/>
          <w:sz w:val="28"/>
          <w:szCs w:val="28"/>
        </w:rPr>
        <w:t xml:space="preserve"> Around 27 students participated in the programme.</w:t>
      </w:r>
    </w:p>
    <w:p w14:paraId="50AF3898" w14:textId="77777777" w:rsidR="00B95942" w:rsidRPr="00B95942" w:rsidRDefault="00B95942" w:rsidP="00B95942">
      <w:pPr>
        <w:spacing w:line="360" w:lineRule="auto"/>
        <w:rPr>
          <w:rFonts w:ascii="Times New Roman" w:hAnsi="Times New Roman" w:cs="Times New Roman"/>
          <w:b/>
          <w:bCs/>
          <w:sz w:val="28"/>
          <w:szCs w:val="28"/>
        </w:rPr>
      </w:pPr>
      <w:r w:rsidRPr="00B95942">
        <w:rPr>
          <w:rFonts w:ascii="Times New Roman" w:hAnsi="Times New Roman" w:cs="Times New Roman"/>
          <w:b/>
          <w:bCs/>
          <w:sz w:val="28"/>
          <w:szCs w:val="28"/>
        </w:rPr>
        <w:t>Outcome:</w:t>
      </w:r>
    </w:p>
    <w:p w14:paraId="6D1AF66F" w14:textId="77777777" w:rsidR="00B95942" w:rsidRPr="00B95942" w:rsidRDefault="00B95942" w:rsidP="00B95942">
      <w:pPr>
        <w:spacing w:line="360" w:lineRule="auto"/>
        <w:ind w:firstLine="720"/>
        <w:jc w:val="both"/>
        <w:rPr>
          <w:rFonts w:ascii="Times New Roman" w:hAnsi="Times New Roman" w:cs="Times New Roman"/>
          <w:b/>
          <w:bCs/>
          <w:sz w:val="28"/>
          <w:szCs w:val="28"/>
        </w:rPr>
      </w:pPr>
      <w:r w:rsidRPr="00B95942">
        <w:rPr>
          <w:rFonts w:ascii="Times New Roman" w:hAnsi="Times New Roman" w:cs="Times New Roman"/>
          <w:sz w:val="28"/>
          <w:szCs w:val="28"/>
        </w:rPr>
        <w:t>The Bridge course provided students with valuable knowledge, practical insights, and inspiration for their academic and professional futures in Zoology. The program successfully prepared students to navigate their educational journey and explore the vast opportunities within the field of Zoology.</w:t>
      </w:r>
    </w:p>
    <w:p w14:paraId="3E6CEAA6" w14:textId="77777777" w:rsidR="00B95942" w:rsidRPr="00B95942" w:rsidRDefault="00B95942" w:rsidP="00B95942">
      <w:pPr>
        <w:spacing w:line="360" w:lineRule="auto"/>
        <w:rPr>
          <w:rFonts w:ascii="Times New Roman" w:hAnsi="Times New Roman" w:cs="Times New Roman"/>
          <w:b/>
          <w:bCs/>
          <w:sz w:val="28"/>
          <w:szCs w:val="28"/>
        </w:rPr>
      </w:pPr>
      <w:r w:rsidRPr="00B95942">
        <w:rPr>
          <w:rFonts w:ascii="Times New Roman" w:hAnsi="Times New Roman" w:cs="Times New Roman"/>
          <w:b/>
          <w:bCs/>
          <w:sz w:val="28"/>
          <w:szCs w:val="28"/>
        </w:rPr>
        <w:t>Impact:</w:t>
      </w:r>
    </w:p>
    <w:p w14:paraId="7372B28D" w14:textId="77777777" w:rsidR="00B95942" w:rsidRPr="00B95942" w:rsidRDefault="00B95942" w:rsidP="00B95942">
      <w:pPr>
        <w:spacing w:line="360" w:lineRule="auto"/>
        <w:ind w:firstLine="720"/>
        <w:jc w:val="both"/>
        <w:rPr>
          <w:rFonts w:ascii="Times New Roman" w:hAnsi="Times New Roman" w:cs="Times New Roman"/>
          <w:sz w:val="28"/>
          <w:szCs w:val="28"/>
        </w:rPr>
      </w:pPr>
      <w:r w:rsidRPr="00B95942">
        <w:rPr>
          <w:rFonts w:ascii="Times New Roman" w:hAnsi="Times New Roman" w:cs="Times New Roman"/>
          <w:sz w:val="28"/>
          <w:szCs w:val="28"/>
        </w:rPr>
        <w:t>The Bridge course had a significant and positive impact on the students by providing them with critical knowledge, practical insights, and inspirational guidance. The program effectively prepared students to navigate their academic journey and explore the vast opportunities within the field of Zoology, setting a strong foundation for their future success.</w:t>
      </w:r>
    </w:p>
    <w:p w14:paraId="04F1F0CA" w14:textId="77777777" w:rsidR="00B95942" w:rsidRPr="00B95942" w:rsidRDefault="00B95942" w:rsidP="00B95942">
      <w:pPr>
        <w:spacing w:line="480" w:lineRule="auto"/>
        <w:ind w:firstLine="720"/>
        <w:jc w:val="both"/>
        <w:rPr>
          <w:rFonts w:ascii="Times New Roman" w:hAnsi="Times New Roman" w:cs="Times New Roman"/>
          <w:sz w:val="28"/>
          <w:szCs w:val="28"/>
        </w:rPr>
      </w:pPr>
    </w:p>
    <w:p w14:paraId="419CC605" w14:textId="3A68DC0D" w:rsidR="003D498A" w:rsidRDefault="003D498A" w:rsidP="003D498A">
      <w:pPr>
        <w:spacing w:after="0"/>
        <w:jc w:val="center"/>
        <w:rPr>
          <w:rFonts w:ascii="Times New Roman" w:hAnsi="Times New Roman" w:cs="Times New Roman"/>
          <w:b/>
          <w:sz w:val="24"/>
          <w:szCs w:val="24"/>
        </w:rPr>
      </w:pPr>
      <w:r w:rsidRPr="00B212FD">
        <w:rPr>
          <w:rFonts w:ascii="Times New Roman" w:hAnsi="Times New Roman" w:cs="Times New Roman"/>
          <w:b/>
          <w:sz w:val="24"/>
          <w:szCs w:val="24"/>
        </w:rPr>
        <w:lastRenderedPageBreak/>
        <w:t>Brochure</w:t>
      </w:r>
    </w:p>
    <w:p w14:paraId="054F10EF" w14:textId="77777777" w:rsidR="00DC73AD" w:rsidRPr="00B212FD" w:rsidRDefault="00DC73AD" w:rsidP="003D498A">
      <w:pPr>
        <w:spacing w:after="0"/>
        <w:jc w:val="center"/>
        <w:rPr>
          <w:rFonts w:ascii="Times New Roman" w:hAnsi="Times New Roman" w:cs="Times New Roman"/>
          <w:b/>
          <w:sz w:val="24"/>
          <w:szCs w:val="24"/>
        </w:rPr>
      </w:pPr>
    </w:p>
    <w:p w14:paraId="14E223CC" w14:textId="61D16F5B" w:rsidR="00824864" w:rsidRDefault="006C37D6" w:rsidP="00CC6005">
      <w:pPr>
        <w:spacing w:line="480" w:lineRule="auto"/>
        <w:ind w:firstLine="720"/>
        <w:jc w:val="center"/>
        <w:rPr>
          <w:rFonts w:ascii="Times New Roman" w:hAnsi="Times New Roman" w:cs="Times New Roman"/>
          <w:sz w:val="28"/>
          <w:szCs w:val="28"/>
        </w:rPr>
      </w:pPr>
      <w:bookmarkStart w:id="0" w:name="_GoBack"/>
      <w:r>
        <w:rPr>
          <w:noProof/>
        </w:rPr>
        <w:drawing>
          <wp:inline distT="0" distB="0" distL="0" distR="0" wp14:anchorId="3AA9E09B" wp14:editId="0ECBF5D7">
            <wp:extent cx="5165899" cy="7307580"/>
            <wp:effectExtent l="0" t="0" r="0" b="7620"/>
            <wp:docPr id="2707440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3986" cy="7347311"/>
                    </a:xfrm>
                    <a:prstGeom prst="rect">
                      <a:avLst/>
                    </a:prstGeom>
                    <a:noFill/>
                    <a:ln>
                      <a:noFill/>
                    </a:ln>
                  </pic:spPr>
                </pic:pic>
              </a:graphicData>
            </a:graphic>
          </wp:inline>
        </w:drawing>
      </w:r>
      <w:bookmarkEnd w:id="0"/>
    </w:p>
    <w:p w14:paraId="274ABF65" w14:textId="77777777" w:rsidR="00CF3282" w:rsidRDefault="00CF3282" w:rsidP="00CC6005">
      <w:pPr>
        <w:spacing w:line="480" w:lineRule="auto"/>
        <w:ind w:firstLine="720"/>
        <w:jc w:val="center"/>
        <w:rPr>
          <w:rFonts w:ascii="Times New Roman" w:hAnsi="Times New Roman" w:cs="Times New Roman"/>
          <w:sz w:val="28"/>
          <w:szCs w:val="28"/>
        </w:rPr>
      </w:pPr>
    </w:p>
    <w:p w14:paraId="1D7FE2CD" w14:textId="77777777" w:rsidR="00CF3282" w:rsidRDefault="00CF3282" w:rsidP="00CC6005">
      <w:pPr>
        <w:spacing w:line="480" w:lineRule="auto"/>
        <w:ind w:firstLine="720"/>
        <w:jc w:val="center"/>
        <w:rPr>
          <w:rFonts w:ascii="Times New Roman" w:hAnsi="Times New Roman" w:cs="Times New Roman"/>
          <w:sz w:val="28"/>
          <w:szCs w:val="28"/>
        </w:rPr>
      </w:pPr>
    </w:p>
    <w:p w14:paraId="1BB42A27" w14:textId="77777777" w:rsidR="00CF3282" w:rsidRPr="00CE089F" w:rsidRDefault="00CF3282" w:rsidP="00CF3282">
      <w:pPr>
        <w:rPr>
          <w:rFonts w:ascii="Times New Roman" w:hAnsi="Times New Roman" w:cs="Times New Roman"/>
          <w:b/>
          <w:bCs/>
          <w:sz w:val="24"/>
          <w:szCs w:val="24"/>
        </w:rPr>
      </w:pPr>
      <w:r w:rsidRPr="00CE089F">
        <w:rPr>
          <w:rFonts w:ascii="Times New Roman" w:hAnsi="Times New Roman" w:cs="Times New Roman"/>
          <w:b/>
          <w:bCs/>
          <w:sz w:val="24"/>
          <w:szCs w:val="24"/>
        </w:rPr>
        <w:lastRenderedPageBreak/>
        <w:t>Photos:</w:t>
      </w:r>
    </w:p>
    <w:p w14:paraId="69C1D908" w14:textId="77777777" w:rsidR="00CF3282" w:rsidRDefault="00CF3282" w:rsidP="00CF3282"/>
    <w:p w14:paraId="4CAFF0F5" w14:textId="77777777" w:rsidR="00CF3282" w:rsidRDefault="00CF3282" w:rsidP="00CF3282">
      <w:pPr>
        <w:pStyle w:val="NormalWeb"/>
      </w:pPr>
      <w:r>
        <w:rPr>
          <w:noProof/>
          <w:lang w:val="en-US" w:eastAsia="en-US"/>
        </w:rPr>
        <w:drawing>
          <wp:inline distT="0" distB="0" distL="0" distR="0" wp14:anchorId="67438393" wp14:editId="65C09D47">
            <wp:extent cx="5731510" cy="3225165"/>
            <wp:effectExtent l="0" t="0" r="2540" b="0"/>
            <wp:docPr id="1451504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14BBB3CF" w14:textId="77777777" w:rsidR="00CF3282" w:rsidRDefault="00CF3282" w:rsidP="00CF3282">
      <w:pPr>
        <w:pStyle w:val="NormalWeb"/>
      </w:pPr>
      <w:r>
        <w:rPr>
          <w:noProof/>
          <w:lang w:val="en-US" w:eastAsia="en-US"/>
        </w:rPr>
        <w:drawing>
          <wp:inline distT="0" distB="0" distL="0" distR="0" wp14:anchorId="51D45B29" wp14:editId="1CAE4CAF">
            <wp:extent cx="5731510" cy="3225165"/>
            <wp:effectExtent l="0" t="0" r="2540" b="0"/>
            <wp:docPr id="990290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7FEDC6A4" w14:textId="77777777" w:rsidR="00CF3282" w:rsidRDefault="00CF3282" w:rsidP="00CF3282"/>
    <w:p w14:paraId="5FEA757E" w14:textId="77777777" w:rsidR="00CF3282" w:rsidRDefault="00CF3282" w:rsidP="00CF3282"/>
    <w:p w14:paraId="40AA3C9D" w14:textId="77777777" w:rsidR="00CF3282" w:rsidRDefault="00CF3282" w:rsidP="00CF3282"/>
    <w:p w14:paraId="5DE424B5" w14:textId="77777777" w:rsidR="00CF3282" w:rsidRDefault="00CF3282" w:rsidP="00CF3282">
      <w:pPr>
        <w:pStyle w:val="NormalWeb"/>
      </w:pPr>
      <w:r>
        <w:rPr>
          <w:noProof/>
          <w:lang w:val="en-US" w:eastAsia="en-US"/>
        </w:rPr>
        <w:lastRenderedPageBreak/>
        <w:drawing>
          <wp:inline distT="0" distB="0" distL="0" distR="0" wp14:anchorId="32372E3B" wp14:editId="22B53490">
            <wp:extent cx="5731510" cy="3225165"/>
            <wp:effectExtent l="0" t="0" r="2540" b="0"/>
            <wp:docPr id="162530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14610D25" w14:textId="77777777" w:rsidR="00CF3282" w:rsidRDefault="00CF3282" w:rsidP="00CF3282">
      <w:pPr>
        <w:pStyle w:val="NormalWeb"/>
      </w:pPr>
      <w:r>
        <w:rPr>
          <w:noProof/>
          <w:lang w:val="en-US" w:eastAsia="en-US"/>
        </w:rPr>
        <w:drawing>
          <wp:inline distT="0" distB="0" distL="0" distR="0" wp14:anchorId="27651025" wp14:editId="53EF69A8">
            <wp:extent cx="5731510" cy="3225165"/>
            <wp:effectExtent l="0" t="0" r="2540" b="0"/>
            <wp:docPr id="284323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6A4212AA" w14:textId="77777777" w:rsidR="00CF3282" w:rsidRDefault="00CF3282" w:rsidP="00CF3282">
      <w:pPr>
        <w:pStyle w:val="NormalWeb"/>
      </w:pPr>
    </w:p>
    <w:p w14:paraId="03D2F5E1" w14:textId="77777777" w:rsidR="00CF3282" w:rsidRDefault="00CF3282" w:rsidP="00CF3282">
      <w:pPr>
        <w:pStyle w:val="NormalWeb"/>
      </w:pPr>
      <w:r>
        <w:rPr>
          <w:noProof/>
          <w:lang w:val="en-US" w:eastAsia="en-US"/>
        </w:rPr>
        <w:lastRenderedPageBreak/>
        <w:drawing>
          <wp:inline distT="0" distB="0" distL="0" distR="0" wp14:anchorId="254D0F95" wp14:editId="755EE11F">
            <wp:extent cx="5731510" cy="3225165"/>
            <wp:effectExtent l="0" t="0" r="2540" b="0"/>
            <wp:docPr id="1563044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4F2F5E5A" w14:textId="77777777" w:rsidR="00CF3282" w:rsidRDefault="00CF3282" w:rsidP="00CF3282"/>
    <w:p w14:paraId="1CA5B241" w14:textId="77777777" w:rsidR="00CF3282" w:rsidRPr="000675B8" w:rsidRDefault="00CF3282" w:rsidP="00CC6005">
      <w:pPr>
        <w:spacing w:line="480" w:lineRule="auto"/>
        <w:ind w:firstLine="720"/>
        <w:jc w:val="center"/>
        <w:rPr>
          <w:rFonts w:ascii="Times New Roman" w:hAnsi="Times New Roman" w:cs="Times New Roman"/>
          <w:sz w:val="28"/>
          <w:szCs w:val="28"/>
        </w:rPr>
      </w:pPr>
    </w:p>
    <w:p w14:paraId="02164FA8" w14:textId="77777777" w:rsidR="00486680" w:rsidRPr="004F252C" w:rsidRDefault="00486680" w:rsidP="00486680">
      <w:pPr>
        <w:spacing w:line="480" w:lineRule="auto"/>
        <w:ind w:firstLine="720"/>
        <w:jc w:val="both"/>
        <w:rPr>
          <w:rFonts w:ascii="Times New Roman" w:hAnsi="Times New Roman" w:cs="Times New Roman"/>
          <w:sz w:val="28"/>
          <w:szCs w:val="28"/>
        </w:rPr>
      </w:pPr>
    </w:p>
    <w:sectPr w:rsidR="00486680" w:rsidRPr="004F252C" w:rsidSect="00E81E2A">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C775C"/>
    <w:multiLevelType w:val="multilevel"/>
    <w:tmpl w:val="AE8253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FB152B"/>
    <w:multiLevelType w:val="hybridMultilevel"/>
    <w:tmpl w:val="3DE4C16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557B1624"/>
    <w:multiLevelType w:val="hybridMultilevel"/>
    <w:tmpl w:val="5DB6A6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721"/>
    <w:rsid w:val="00015F2C"/>
    <w:rsid w:val="000557C5"/>
    <w:rsid w:val="000675B8"/>
    <w:rsid w:val="00120A31"/>
    <w:rsid w:val="00145B92"/>
    <w:rsid w:val="001619AE"/>
    <w:rsid w:val="00180B9D"/>
    <w:rsid w:val="001B2065"/>
    <w:rsid w:val="001F4F6F"/>
    <w:rsid w:val="002339D4"/>
    <w:rsid w:val="00274A01"/>
    <w:rsid w:val="002778A7"/>
    <w:rsid w:val="003C5F8B"/>
    <w:rsid w:val="003D498A"/>
    <w:rsid w:val="00464D1A"/>
    <w:rsid w:val="00486680"/>
    <w:rsid w:val="004A53D8"/>
    <w:rsid w:val="004F252C"/>
    <w:rsid w:val="00526611"/>
    <w:rsid w:val="00564721"/>
    <w:rsid w:val="00581D48"/>
    <w:rsid w:val="005A3E1B"/>
    <w:rsid w:val="00671AAF"/>
    <w:rsid w:val="006C37D6"/>
    <w:rsid w:val="00781B31"/>
    <w:rsid w:val="007D64AD"/>
    <w:rsid w:val="008062CB"/>
    <w:rsid w:val="0082326D"/>
    <w:rsid w:val="00823E3D"/>
    <w:rsid w:val="00824864"/>
    <w:rsid w:val="00830FBB"/>
    <w:rsid w:val="00867A44"/>
    <w:rsid w:val="008B0000"/>
    <w:rsid w:val="008B7D5F"/>
    <w:rsid w:val="009E351F"/>
    <w:rsid w:val="00A22340"/>
    <w:rsid w:val="00A516EB"/>
    <w:rsid w:val="00A80E37"/>
    <w:rsid w:val="00A813A0"/>
    <w:rsid w:val="00A8336B"/>
    <w:rsid w:val="00AC7459"/>
    <w:rsid w:val="00AE1D47"/>
    <w:rsid w:val="00B223B2"/>
    <w:rsid w:val="00B95942"/>
    <w:rsid w:val="00BD2844"/>
    <w:rsid w:val="00CA6A67"/>
    <w:rsid w:val="00CC6005"/>
    <w:rsid w:val="00CF3282"/>
    <w:rsid w:val="00D04214"/>
    <w:rsid w:val="00D20530"/>
    <w:rsid w:val="00DC73AD"/>
    <w:rsid w:val="00E375C4"/>
    <w:rsid w:val="00E81E2A"/>
    <w:rsid w:val="00E919DD"/>
    <w:rsid w:val="00FE61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1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E37"/>
    <w:pPr>
      <w:spacing w:after="200" w:line="276" w:lineRule="auto"/>
    </w:pPr>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328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D20530"/>
    <w:pPr>
      <w:spacing w:after="160" w:line="259" w:lineRule="auto"/>
      <w:ind w:left="720"/>
      <w:contextualSpacing/>
    </w:pPr>
    <w:rPr>
      <w:lang w:val="en-IN"/>
    </w:rPr>
  </w:style>
  <w:style w:type="paragraph" w:styleId="BalloonText">
    <w:name w:val="Balloon Text"/>
    <w:basedOn w:val="Normal"/>
    <w:link w:val="BalloonTextChar"/>
    <w:uiPriority w:val="99"/>
    <w:semiHidden/>
    <w:unhideWhenUsed/>
    <w:rsid w:val="00CA6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A67"/>
    <w:rPr>
      <w:rFonts w:ascii="Tahoma"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E37"/>
    <w:pPr>
      <w:spacing w:after="200" w:line="276" w:lineRule="auto"/>
    </w:pPr>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328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D20530"/>
    <w:pPr>
      <w:spacing w:after="160" w:line="259" w:lineRule="auto"/>
      <w:ind w:left="720"/>
      <w:contextualSpacing/>
    </w:pPr>
    <w:rPr>
      <w:lang w:val="en-IN"/>
    </w:rPr>
  </w:style>
  <w:style w:type="paragraph" w:styleId="BalloonText">
    <w:name w:val="Balloon Text"/>
    <w:basedOn w:val="Normal"/>
    <w:link w:val="BalloonTextChar"/>
    <w:uiPriority w:val="99"/>
    <w:semiHidden/>
    <w:unhideWhenUsed/>
    <w:rsid w:val="00CA6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A67"/>
    <w:rPr>
      <w:rFonts w:ascii="Tahoma"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03962">
      <w:bodyDiv w:val="1"/>
      <w:marLeft w:val="0"/>
      <w:marRight w:val="0"/>
      <w:marTop w:val="0"/>
      <w:marBottom w:val="0"/>
      <w:divBdr>
        <w:top w:val="none" w:sz="0" w:space="0" w:color="auto"/>
        <w:left w:val="none" w:sz="0" w:space="0" w:color="auto"/>
        <w:bottom w:val="none" w:sz="0" w:space="0" w:color="auto"/>
        <w:right w:val="none" w:sz="0" w:space="0" w:color="auto"/>
      </w:divBdr>
    </w:div>
    <w:div w:id="94858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Arokiya Glory</dc:creator>
  <cp:keywords/>
  <dc:description/>
  <cp:lastModifiedBy>flower</cp:lastModifiedBy>
  <cp:revision>79</cp:revision>
  <dcterms:created xsi:type="dcterms:W3CDTF">2024-10-20T12:58:00Z</dcterms:created>
  <dcterms:modified xsi:type="dcterms:W3CDTF">2024-10-27T11:21:00Z</dcterms:modified>
</cp:coreProperties>
</file>